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B3A" w:rsidRPr="00510450" w:rsidRDefault="00FF4B3A" w:rsidP="003A1674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sz w:val="24"/>
          <w:szCs w:val="24"/>
        </w:rPr>
        <w:t>Közlemény a</w:t>
      </w:r>
      <w:r w:rsidRPr="00510450">
        <w:rPr>
          <w:rFonts w:ascii="Times New Roman" w:hAnsi="Times New Roman"/>
          <w:b/>
          <w:sz w:val="24"/>
          <w:szCs w:val="24"/>
        </w:rPr>
        <w:t xml:space="preserve"> 2014–2020 programozási időszakban az egyes európai uniós alapokból származó támogatások felhasználásának rendjéről szóló 272/2014. (XI. 5.) Korm. rendelet</w:t>
      </w:r>
      <w:r w:rsidR="003A1674">
        <w:rPr>
          <w:rFonts w:ascii="Times New Roman" w:hAnsi="Times New Roman"/>
          <w:b/>
          <w:sz w:val="24"/>
          <w:szCs w:val="24"/>
        </w:rPr>
        <w:t xml:space="preserve"> </w:t>
      </w:r>
      <w:r w:rsidR="0074471E">
        <w:rPr>
          <w:rFonts w:ascii="Times New Roman" w:hAnsi="Times New Roman"/>
          <w:b/>
          <w:sz w:val="24"/>
          <w:szCs w:val="24"/>
        </w:rPr>
        <w:t>módosításáról</w:t>
      </w:r>
    </w:p>
    <w:p w:rsidR="00FF4B3A" w:rsidRDefault="00FF4B3A" w:rsidP="00FF4B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4B3A" w:rsidRDefault="00FF4B3A" w:rsidP="00FF4B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4B3A" w:rsidRDefault="00FF4B3A" w:rsidP="00FF4B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510450">
        <w:rPr>
          <w:rFonts w:ascii="Times New Roman" w:hAnsi="Times New Roman"/>
          <w:sz w:val="24"/>
          <w:szCs w:val="24"/>
        </w:rPr>
        <w:t xml:space="preserve"> gazdasági növekedés érdekében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510450">
        <w:rPr>
          <w:rFonts w:ascii="Times New Roman" w:hAnsi="Times New Roman"/>
          <w:sz w:val="24"/>
          <w:szCs w:val="24"/>
        </w:rPr>
        <w:t>272/2014. (XI. 5.) Korm. rendelet</w:t>
      </w:r>
      <w:r>
        <w:rPr>
          <w:rFonts w:ascii="Times New Roman" w:hAnsi="Times New Roman"/>
          <w:sz w:val="24"/>
          <w:szCs w:val="24"/>
        </w:rPr>
        <w:t xml:space="preserve"> a következő főbb pontokon módosul:</w:t>
      </w:r>
    </w:p>
    <w:p w:rsidR="00FF4B3A" w:rsidRDefault="00FF4B3A" w:rsidP="00FF4B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4B3A" w:rsidRPr="007752B8" w:rsidRDefault="00FF4B3A" w:rsidP="00FF4B3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 a </w:t>
      </w:r>
      <w:r w:rsidRPr="00510450">
        <w:rPr>
          <w:rFonts w:ascii="Times New Roman" w:hAnsi="Times New Roman"/>
          <w:sz w:val="24"/>
          <w:szCs w:val="24"/>
        </w:rPr>
        <w:t xml:space="preserve">gazdaságfejlesztést célzó </w:t>
      </w:r>
      <w:r>
        <w:rPr>
          <w:rFonts w:ascii="Times New Roman" w:hAnsi="Times New Roman"/>
          <w:sz w:val="24"/>
          <w:szCs w:val="24"/>
        </w:rPr>
        <w:t xml:space="preserve">– nem kiemelt- </w:t>
      </w:r>
      <w:r w:rsidRPr="00510450">
        <w:rPr>
          <w:rFonts w:ascii="Times New Roman" w:hAnsi="Times New Roman"/>
          <w:sz w:val="24"/>
          <w:szCs w:val="24"/>
        </w:rPr>
        <w:t>projekt megv</w:t>
      </w:r>
      <w:r>
        <w:rPr>
          <w:rFonts w:ascii="Times New Roman" w:hAnsi="Times New Roman"/>
          <w:sz w:val="24"/>
          <w:szCs w:val="24"/>
        </w:rPr>
        <w:t xml:space="preserve">alósítására irányuló felhívás lehetséges támogatást igénylői körébe </w:t>
      </w:r>
      <w:r w:rsidRPr="00510450">
        <w:rPr>
          <w:rFonts w:ascii="Times New Roman" w:hAnsi="Times New Roman"/>
          <w:sz w:val="24"/>
          <w:szCs w:val="24"/>
        </w:rPr>
        <w:t>a többségi állami tulajdo</w:t>
      </w:r>
      <w:r>
        <w:rPr>
          <w:rFonts w:ascii="Times New Roman" w:hAnsi="Times New Roman"/>
          <w:sz w:val="24"/>
          <w:szCs w:val="24"/>
        </w:rPr>
        <w:t>nban lévő gazdasági társaságok</w:t>
      </w:r>
      <w:r w:rsidRPr="00510450">
        <w:rPr>
          <w:rFonts w:ascii="Times New Roman" w:hAnsi="Times New Roman"/>
          <w:sz w:val="24"/>
          <w:szCs w:val="24"/>
        </w:rPr>
        <w:t>, i</w:t>
      </w:r>
      <w:r>
        <w:rPr>
          <w:rFonts w:ascii="Times New Roman" w:hAnsi="Times New Roman"/>
          <w:sz w:val="24"/>
          <w:szCs w:val="24"/>
        </w:rPr>
        <w:t>lletve a költségvetési szervek</w:t>
      </w:r>
      <w:r w:rsidRPr="00510450">
        <w:rPr>
          <w:rFonts w:ascii="Times New Roman" w:hAnsi="Times New Roman"/>
          <w:sz w:val="24"/>
          <w:szCs w:val="24"/>
        </w:rPr>
        <w:t xml:space="preserve"> is</w:t>
      </w:r>
      <w:r>
        <w:rPr>
          <w:rFonts w:ascii="Times New Roman" w:hAnsi="Times New Roman"/>
          <w:sz w:val="24"/>
          <w:szCs w:val="24"/>
        </w:rPr>
        <w:t xml:space="preserve"> beletartoznak, </w:t>
      </w:r>
      <w:r w:rsidR="00470046">
        <w:rPr>
          <w:rFonts w:ascii="Times New Roman" w:hAnsi="Times New Roman"/>
          <w:sz w:val="24"/>
          <w:szCs w:val="24"/>
        </w:rPr>
        <w:t xml:space="preserve">akkor a módosítás nyomán ezen szervezetek </w:t>
      </w:r>
      <w:r>
        <w:rPr>
          <w:rFonts w:ascii="Times New Roman" w:hAnsi="Times New Roman"/>
          <w:sz w:val="24"/>
          <w:szCs w:val="24"/>
        </w:rPr>
        <w:t>kizárólag akkor nyújthatnak be támogatási kérelmet, ha az adott projekt megvalósításához a Kormány</w:t>
      </w:r>
      <w:r w:rsidRPr="00510450">
        <w:rPr>
          <w:rFonts w:ascii="Times New Roman" w:hAnsi="Times New Roman"/>
          <w:sz w:val="24"/>
          <w:szCs w:val="24"/>
        </w:rPr>
        <w:t xml:space="preserve"> előzetesen hozzájárult.</w:t>
      </w:r>
      <w:r>
        <w:rPr>
          <w:rFonts w:ascii="Times New Roman" w:hAnsi="Times New Roman"/>
          <w:sz w:val="24"/>
          <w:szCs w:val="24"/>
        </w:rPr>
        <w:t xml:space="preserve"> </w:t>
      </w:r>
      <w:r w:rsidR="00470046">
        <w:rPr>
          <w:rFonts w:ascii="Times New Roman" w:hAnsi="Times New Roman"/>
          <w:sz w:val="24"/>
          <w:szCs w:val="24"/>
        </w:rPr>
        <w:t xml:space="preserve">Erről a felhívásban kell rendelkezni. </w:t>
      </w:r>
      <w:r>
        <w:rPr>
          <w:rFonts w:ascii="Times New Roman" w:hAnsi="Times New Roman"/>
          <w:sz w:val="24"/>
          <w:szCs w:val="24"/>
        </w:rPr>
        <w:t xml:space="preserve">Ezt a szabályt a </w:t>
      </w:r>
      <w:r w:rsidRPr="007752B8">
        <w:rPr>
          <w:rFonts w:ascii="Times New Roman" w:hAnsi="Times New Roman"/>
          <w:sz w:val="24"/>
          <w:szCs w:val="24"/>
        </w:rPr>
        <w:t>már benyújtott, de támogatási szerződéssel vagy támogatói okirattal még nem rendelkező támogatási kérelmekre akként kell alkalmazni, hogy a Kormány egyedi hozzájárulását a támogatást igénylőnek a támogatási szerződés megkötése vagy a támogatói okirat kibocsátása előtt kell beszereznie</w:t>
      </w:r>
      <w:r>
        <w:rPr>
          <w:rFonts w:ascii="Times New Roman" w:hAnsi="Times New Roman"/>
          <w:sz w:val="24"/>
          <w:szCs w:val="24"/>
        </w:rPr>
        <w:t>, annak hiányában a jogviszony nem hozható létre.</w:t>
      </w:r>
    </w:p>
    <w:bookmarkEnd w:id="0"/>
    <w:p w:rsidR="00FF4B3A" w:rsidRDefault="00FF4B3A" w:rsidP="00FF4B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4B3A" w:rsidRDefault="00FF4B3A" w:rsidP="00FF4B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4B3A" w:rsidRDefault="00FF4B3A" w:rsidP="00FF4B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előleg mértéke a </w:t>
      </w:r>
      <w:r w:rsidRPr="00510450">
        <w:rPr>
          <w:rFonts w:ascii="Times New Roman" w:hAnsi="Times New Roman"/>
          <w:sz w:val="24"/>
          <w:szCs w:val="24"/>
        </w:rPr>
        <w:t xml:space="preserve">megítélt támogatás összegének </w:t>
      </w:r>
      <w:r>
        <w:rPr>
          <w:rFonts w:ascii="Times New Roman" w:hAnsi="Times New Roman"/>
          <w:sz w:val="24"/>
          <w:szCs w:val="24"/>
        </w:rPr>
        <w:t>50, 75, 100%-ra változik, az összeghatár – néhány kivétellel</w:t>
      </w:r>
      <w:r w:rsidR="00AE1A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eltörlésre kerül.</w:t>
      </w:r>
    </w:p>
    <w:p w:rsidR="00FF4B3A" w:rsidRDefault="00FF4B3A" w:rsidP="00FF4B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4B3A" w:rsidRPr="007752B8" w:rsidRDefault="00FF4B3A" w:rsidP="00A472C1">
      <w:pPr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támogatási előleg mértéke a megítélt támogatás összegének 100 %-a</w:t>
      </w:r>
      <w:r w:rsidRPr="005104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lehet </w:t>
      </w:r>
      <w:r w:rsidR="00AE1A25">
        <w:rPr>
          <w:rFonts w:ascii="Times New Roman" w:hAnsi="Times New Roman"/>
          <w:sz w:val="24"/>
          <w:szCs w:val="24"/>
        </w:rPr>
        <w:t xml:space="preserve">azon </w:t>
      </w:r>
      <w:r w:rsidRPr="00510450">
        <w:rPr>
          <w:rFonts w:ascii="Times New Roman" w:hAnsi="Times New Roman"/>
          <w:sz w:val="24"/>
          <w:szCs w:val="24"/>
        </w:rPr>
        <w:t xml:space="preserve">központi költségvetési szerv, </w:t>
      </w:r>
      <w:r w:rsidRPr="00042857">
        <w:rPr>
          <w:rFonts w:ascii="Times New Roman" w:hAnsi="Times New Roman"/>
          <w:sz w:val="24"/>
          <w:szCs w:val="24"/>
        </w:rPr>
        <w:t>közvetlen vagy közvetett többségi állami tulajdonban álló gazdasági társaság, helyi önkormányzat kedvezményezett</w:t>
      </w:r>
      <w:r>
        <w:rPr>
          <w:rFonts w:ascii="Times New Roman" w:hAnsi="Times New Roman"/>
          <w:sz w:val="24"/>
          <w:szCs w:val="24"/>
        </w:rPr>
        <w:t xml:space="preserve"> vagy önkormányzati költségvetési szerv</w:t>
      </w:r>
      <w:r w:rsidR="00AE1A25">
        <w:rPr>
          <w:rFonts w:ascii="Times New Roman" w:hAnsi="Times New Roman"/>
          <w:sz w:val="24"/>
          <w:szCs w:val="24"/>
        </w:rPr>
        <w:t xml:space="preserve">, köztestület </w:t>
      </w:r>
      <w:r w:rsidRPr="00042857">
        <w:rPr>
          <w:rFonts w:ascii="Times New Roman" w:hAnsi="Times New Roman"/>
          <w:sz w:val="24"/>
          <w:szCs w:val="24"/>
        </w:rPr>
        <w:t xml:space="preserve">esetén, </w:t>
      </w:r>
      <w:r w:rsidR="00AE1A25">
        <w:rPr>
          <w:rFonts w:ascii="Times New Roman" w:hAnsi="Times New Roman"/>
          <w:sz w:val="24"/>
          <w:szCs w:val="24"/>
        </w:rPr>
        <w:t xml:space="preserve">amely </w:t>
      </w:r>
      <w:r w:rsidR="00AE1A25" w:rsidRPr="00510450">
        <w:rPr>
          <w:rFonts w:ascii="Times New Roman" w:hAnsi="Times New Roman"/>
          <w:sz w:val="24"/>
          <w:szCs w:val="24"/>
        </w:rPr>
        <w:t>a projekt végrehajtása tekintetében kincstári fizetési számlával rendelkez</w:t>
      </w:r>
      <w:r w:rsidR="00AE1A25">
        <w:rPr>
          <w:rFonts w:ascii="Times New Roman" w:hAnsi="Times New Roman"/>
          <w:sz w:val="24"/>
          <w:szCs w:val="24"/>
        </w:rPr>
        <w:t xml:space="preserve">ik </w:t>
      </w:r>
      <w:r w:rsidRPr="00042857">
        <w:rPr>
          <w:rFonts w:ascii="Times New Roman" w:hAnsi="Times New Roman"/>
          <w:sz w:val="24"/>
          <w:szCs w:val="24"/>
        </w:rPr>
        <w:t>vagy</w:t>
      </w:r>
      <w:r w:rsidR="00AE1A25">
        <w:rPr>
          <w:rFonts w:ascii="Times New Roman" w:hAnsi="Times New Roman"/>
          <w:sz w:val="24"/>
          <w:szCs w:val="24"/>
        </w:rPr>
        <w:t xml:space="preserve"> </w:t>
      </w:r>
      <w:r w:rsidR="00A472C1">
        <w:rPr>
          <w:rFonts w:ascii="Times New Roman" w:hAnsi="Times New Roman"/>
          <w:sz w:val="24"/>
          <w:szCs w:val="24"/>
        </w:rPr>
        <w:t xml:space="preserve">a </w:t>
      </w:r>
      <w:r w:rsidRPr="00042857">
        <w:rPr>
          <w:rFonts w:ascii="Times New Roman" w:hAnsi="Times New Roman"/>
          <w:sz w:val="24"/>
          <w:szCs w:val="24"/>
        </w:rPr>
        <w:t xml:space="preserve">részére megítélt támogatás nem éri el az 500 millió </w:t>
      </w:r>
      <w:r>
        <w:rPr>
          <w:rFonts w:ascii="Times New Roman" w:hAnsi="Times New Roman"/>
          <w:sz w:val="24"/>
          <w:szCs w:val="24"/>
        </w:rPr>
        <w:t>F</w:t>
      </w:r>
      <w:r w:rsidRPr="00042857">
        <w:rPr>
          <w:rFonts w:ascii="Times New Roman" w:hAnsi="Times New Roman"/>
          <w:sz w:val="24"/>
          <w:szCs w:val="24"/>
        </w:rPr>
        <w:t>t-ot.</w:t>
      </w:r>
    </w:p>
    <w:p w:rsidR="00FF4B3A" w:rsidRDefault="00FF4B3A" w:rsidP="00FF4B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4B3A" w:rsidRPr="00814009" w:rsidRDefault="00FF4B3A" w:rsidP="00A472C1">
      <w:pPr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nem állami szervek – </w:t>
      </w:r>
      <w:r w:rsidR="00AE1A25">
        <w:rPr>
          <w:rFonts w:ascii="Times New Roman" w:hAnsi="Times New Roman"/>
          <w:sz w:val="24"/>
          <w:szCs w:val="24"/>
        </w:rPr>
        <w:t>természetes személy, mikor- kis- és középvállalatok</w:t>
      </w:r>
      <w:r>
        <w:rPr>
          <w:rFonts w:ascii="Times New Roman" w:hAnsi="Times New Roman"/>
          <w:sz w:val="24"/>
          <w:szCs w:val="24"/>
        </w:rPr>
        <w:t>, civil szervezetek</w:t>
      </w:r>
      <w:r w:rsidR="00AE1A25">
        <w:rPr>
          <w:rFonts w:ascii="Times New Roman" w:hAnsi="Times New Roman"/>
          <w:sz w:val="24"/>
          <w:szCs w:val="24"/>
        </w:rPr>
        <w:t>, egyházi jogi személy, nonprofit</w:t>
      </w:r>
      <w:r w:rsidR="00756C93">
        <w:rPr>
          <w:rFonts w:ascii="Times New Roman" w:hAnsi="Times New Roman"/>
          <w:sz w:val="24"/>
          <w:szCs w:val="24"/>
        </w:rPr>
        <w:t xml:space="preserve"> </w:t>
      </w:r>
      <w:r w:rsidR="00AE1A25">
        <w:rPr>
          <w:rFonts w:ascii="Times New Roman" w:hAnsi="Times New Roman"/>
          <w:sz w:val="24"/>
          <w:szCs w:val="24"/>
        </w:rPr>
        <w:t>gazdasági társaság</w:t>
      </w:r>
      <w:r>
        <w:rPr>
          <w:rFonts w:ascii="Times New Roman" w:hAnsi="Times New Roman"/>
          <w:sz w:val="24"/>
          <w:szCs w:val="24"/>
        </w:rPr>
        <w:t xml:space="preserve"> - esetén a maximum 1 </w:t>
      </w:r>
      <w:proofErr w:type="spellStart"/>
      <w:r>
        <w:rPr>
          <w:rFonts w:ascii="Times New Roman" w:hAnsi="Times New Roman"/>
          <w:sz w:val="24"/>
          <w:szCs w:val="24"/>
        </w:rPr>
        <w:t>mrd</w:t>
      </w:r>
      <w:proofErr w:type="spellEnd"/>
      <w:r>
        <w:rPr>
          <w:rFonts w:ascii="Times New Roman" w:hAnsi="Times New Roman"/>
          <w:sz w:val="24"/>
          <w:szCs w:val="24"/>
        </w:rPr>
        <w:t xml:space="preserve"> Ft előleg összeg korlát továbbra is megmarad. </w:t>
      </w:r>
    </w:p>
    <w:p w:rsidR="00FF4B3A" w:rsidRDefault="00FF4B3A" w:rsidP="00FF4B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4B3A" w:rsidRDefault="00FF4B3A" w:rsidP="00A472C1">
      <w:pPr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  <w:r w:rsidRPr="00814009">
        <w:rPr>
          <w:rFonts w:ascii="Times New Roman" w:hAnsi="Times New Roman"/>
          <w:sz w:val="24"/>
          <w:szCs w:val="24"/>
        </w:rPr>
        <w:t>A kincstári fizetési számlára kifizetett támogatási előlegek tekintetében kizárólag a támogatott projektek megvalósítása érd</w:t>
      </w:r>
      <w:r>
        <w:rPr>
          <w:rFonts w:ascii="Times New Roman" w:hAnsi="Times New Roman"/>
          <w:sz w:val="24"/>
          <w:szCs w:val="24"/>
        </w:rPr>
        <w:t>ekében adható fizetési megbízás.</w:t>
      </w:r>
    </w:p>
    <w:p w:rsidR="00FF4B3A" w:rsidRDefault="00FF4B3A" w:rsidP="00FF4B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4B3A" w:rsidRDefault="00FF4B3A" w:rsidP="00FF4B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52B8">
        <w:rPr>
          <w:rFonts w:ascii="Times New Roman" w:hAnsi="Times New Roman"/>
          <w:sz w:val="24"/>
          <w:szCs w:val="24"/>
        </w:rPr>
        <w:t>A szállítói előleg esetén 12 hónapos korlát kerül bevezetésre</w:t>
      </w:r>
      <w:r>
        <w:rPr>
          <w:rFonts w:ascii="Times New Roman" w:hAnsi="Times New Roman"/>
          <w:sz w:val="24"/>
          <w:szCs w:val="24"/>
        </w:rPr>
        <w:t>,</w:t>
      </w:r>
      <w:r w:rsidRPr="007752B8">
        <w:rPr>
          <w:rFonts w:ascii="Times New Roman" w:hAnsi="Times New Roman"/>
          <w:sz w:val="24"/>
          <w:szCs w:val="24"/>
        </w:rPr>
        <w:t xml:space="preserve"> </w:t>
      </w:r>
      <w:r w:rsidRPr="00D81A96">
        <w:rPr>
          <w:rFonts w:ascii="Times New Roman" w:hAnsi="Times New Roman"/>
          <w:sz w:val="24"/>
          <w:szCs w:val="24"/>
        </w:rPr>
        <w:t xml:space="preserve">amely időszakon belül </w:t>
      </w:r>
      <w:r w:rsidR="003A1674">
        <w:rPr>
          <w:rFonts w:ascii="Times New Roman" w:hAnsi="Times New Roman"/>
          <w:sz w:val="24"/>
          <w:szCs w:val="24"/>
        </w:rPr>
        <w:t>időközi kifizetési igénylést</w:t>
      </w:r>
      <w:r w:rsidRPr="00D81A96">
        <w:rPr>
          <w:rFonts w:ascii="Times New Roman" w:hAnsi="Times New Roman"/>
          <w:sz w:val="24"/>
          <w:szCs w:val="24"/>
        </w:rPr>
        <w:t xml:space="preserve"> kell benyújtania</w:t>
      </w:r>
      <w:r w:rsidR="00377CB9">
        <w:rPr>
          <w:rFonts w:ascii="Times New Roman" w:hAnsi="Times New Roman"/>
          <w:sz w:val="24"/>
          <w:szCs w:val="24"/>
        </w:rPr>
        <w:t xml:space="preserve"> </w:t>
      </w:r>
      <w:r w:rsidR="003A1674">
        <w:rPr>
          <w:rFonts w:ascii="Times New Roman" w:hAnsi="Times New Roman"/>
          <w:sz w:val="24"/>
          <w:szCs w:val="24"/>
        </w:rPr>
        <w:t>a kedvezményezettnek</w:t>
      </w:r>
      <w:r>
        <w:rPr>
          <w:rFonts w:ascii="Times New Roman" w:hAnsi="Times New Roman"/>
          <w:sz w:val="24"/>
          <w:szCs w:val="24"/>
        </w:rPr>
        <w:t>.</w:t>
      </w:r>
    </w:p>
    <w:p w:rsidR="00FF4B3A" w:rsidRDefault="00FF4B3A" w:rsidP="00FF4B3A">
      <w:pPr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FF4B3A" w:rsidRPr="007752B8" w:rsidRDefault="00FF4B3A" w:rsidP="00FF4B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Pr="00814009">
        <w:rPr>
          <w:rFonts w:ascii="Times New Roman" w:hAnsi="Times New Roman"/>
          <w:sz w:val="24"/>
          <w:szCs w:val="24"/>
        </w:rPr>
        <w:t>zabályozásra kerül, hogy a</w:t>
      </w:r>
      <w:r>
        <w:rPr>
          <w:rFonts w:ascii="Times New Roman" w:hAnsi="Times New Roman"/>
          <w:sz w:val="24"/>
          <w:szCs w:val="24"/>
        </w:rPr>
        <w:t>z</w:t>
      </w:r>
      <w:r w:rsidRPr="00814009">
        <w:rPr>
          <w:rFonts w:ascii="Times New Roman" w:hAnsi="Times New Roman"/>
          <w:sz w:val="24"/>
          <w:szCs w:val="24"/>
        </w:rPr>
        <w:t xml:space="preserve"> építési beruházás vagy építési koncesszió esetén a háromszázmillió forintot elérő vagy meghaladó elszámolható költségelem vonatkozásában csak szállítói finanszírozás (ezáltal 50</w:t>
      </w:r>
      <w:r>
        <w:rPr>
          <w:rFonts w:ascii="Times New Roman" w:hAnsi="Times New Roman"/>
          <w:sz w:val="24"/>
          <w:szCs w:val="24"/>
        </w:rPr>
        <w:t> </w:t>
      </w:r>
      <w:r w:rsidRPr="00814009">
        <w:rPr>
          <w:rFonts w:ascii="Times New Roman" w:hAnsi="Times New Roman"/>
          <w:sz w:val="24"/>
          <w:szCs w:val="24"/>
        </w:rPr>
        <w:t>%-os előleg) alkalmazható.</w:t>
      </w:r>
    </w:p>
    <w:p w:rsidR="00FF4B3A" w:rsidRPr="007752B8" w:rsidRDefault="00FF4B3A" w:rsidP="00FF4B3A">
      <w:pPr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FF4B3A" w:rsidRDefault="00FF4B3A" w:rsidP="00FF4B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Rögzítésre kerül a jogszabályban, hogy </w:t>
      </w:r>
      <w:r w:rsidR="00DF7909">
        <w:rPr>
          <w:rFonts w:ascii="Times New Roman" w:hAnsi="Times New Roman"/>
          <w:sz w:val="24"/>
          <w:szCs w:val="24"/>
        </w:rPr>
        <w:t xml:space="preserve">közvetett költségeken belül </w:t>
      </w:r>
      <w:r>
        <w:rPr>
          <w:rFonts w:ascii="Times New Roman" w:hAnsi="Times New Roman"/>
          <w:sz w:val="24"/>
          <w:szCs w:val="24"/>
        </w:rPr>
        <w:t>a</w:t>
      </w:r>
      <w:r w:rsidRPr="00510450">
        <w:rPr>
          <w:rFonts w:ascii="Times New Roman" w:hAnsi="Times New Roman"/>
          <w:sz w:val="24"/>
          <w:szCs w:val="24"/>
        </w:rPr>
        <w:t xml:space="preserve">z ingatlanvásárlás költségtípusra </w:t>
      </w:r>
      <w:r w:rsidR="00DF7909">
        <w:rPr>
          <w:rFonts w:ascii="Times New Roman" w:hAnsi="Times New Roman"/>
          <w:sz w:val="24"/>
          <w:szCs w:val="24"/>
        </w:rPr>
        <w:t xml:space="preserve">2%-on felül </w:t>
      </w:r>
      <w:r w:rsidRPr="00AC076B">
        <w:rPr>
          <w:rFonts w:ascii="Times New Roman" w:hAnsi="Times New Roman"/>
          <w:sz w:val="24"/>
          <w:szCs w:val="24"/>
        </w:rPr>
        <w:t>a Kormány egyedi hozzájárulása esetén lehet átcsoportosítani</w:t>
      </w:r>
      <w:r w:rsidRPr="00510450">
        <w:rPr>
          <w:rFonts w:ascii="Times New Roman" w:hAnsi="Times New Roman"/>
          <w:sz w:val="24"/>
          <w:szCs w:val="24"/>
        </w:rPr>
        <w:t>.</w:t>
      </w:r>
    </w:p>
    <w:p w:rsidR="00FF4B3A" w:rsidRDefault="00FF4B3A" w:rsidP="00FF4B3A">
      <w:pPr>
        <w:pStyle w:val="Listaszerbekezds"/>
        <w:rPr>
          <w:rFonts w:ascii="Times New Roman" w:hAnsi="Times New Roman"/>
          <w:sz w:val="24"/>
          <w:szCs w:val="24"/>
        </w:rPr>
      </w:pPr>
    </w:p>
    <w:p w:rsidR="0074471E" w:rsidRPr="00A472C1" w:rsidRDefault="00FF4B3A" w:rsidP="00A472C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72C1">
        <w:rPr>
          <w:rFonts w:ascii="Times New Roman" w:hAnsi="Times New Roman"/>
          <w:sz w:val="24"/>
          <w:szCs w:val="24"/>
        </w:rPr>
        <w:t xml:space="preserve">A kiterjesztett választható önerő nyilatkozat új szankcióját képező adószám törlés előfeltétele </w:t>
      </w:r>
      <w:r w:rsidR="00470046" w:rsidRPr="00A472C1">
        <w:rPr>
          <w:rFonts w:ascii="Times New Roman" w:hAnsi="Times New Roman"/>
          <w:sz w:val="24"/>
          <w:szCs w:val="24"/>
        </w:rPr>
        <w:t>meg</w:t>
      </w:r>
      <w:r w:rsidRPr="00A472C1">
        <w:rPr>
          <w:rFonts w:ascii="Times New Roman" w:hAnsi="Times New Roman"/>
          <w:sz w:val="24"/>
          <w:szCs w:val="24"/>
        </w:rPr>
        <w:t xml:space="preserve">változott </w:t>
      </w:r>
      <w:r w:rsidR="0074471E" w:rsidRPr="00A472C1">
        <w:rPr>
          <w:rFonts w:ascii="Times New Roman" w:hAnsi="Times New Roman"/>
          <w:sz w:val="24"/>
          <w:szCs w:val="24"/>
        </w:rPr>
        <w:t>a következők szerint:</w:t>
      </w:r>
      <w:r w:rsidR="00A472C1">
        <w:rPr>
          <w:rFonts w:ascii="Times New Roman" w:hAnsi="Times New Roman"/>
          <w:sz w:val="24"/>
          <w:szCs w:val="24"/>
        </w:rPr>
        <w:t xml:space="preserve"> </w:t>
      </w:r>
      <w:r w:rsidR="0074471E" w:rsidRPr="00A472C1">
        <w:rPr>
          <w:rFonts w:ascii="Times New Roman" w:hAnsi="Times New Roman"/>
          <w:sz w:val="24"/>
          <w:szCs w:val="24"/>
        </w:rPr>
        <w:t>ha a kedvezményezett a jogosulatlanul igénybe vett költségvetési támogatással összefüggésben keletkező visszafizetési kötelezettségét az irányító hatóság által meghatározott határnapig nem teljesíti, illetve annak részletekben történő teljesítése esetén a részletfizetési kötelezettségét elmulasztja, és a visszafizetendő összeget nem lehet tőle behajtani, az irányító hatóság kezdeményezi</w:t>
      </w:r>
    </w:p>
    <w:p w:rsidR="0074471E" w:rsidRPr="0074471E" w:rsidRDefault="0074471E" w:rsidP="0074471E">
      <w:pPr>
        <w:pStyle w:val="Listaszerbekezds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4471E">
        <w:rPr>
          <w:rFonts w:ascii="Times New Roman" w:hAnsi="Times New Roman"/>
          <w:sz w:val="24"/>
          <w:szCs w:val="24"/>
        </w:rPr>
        <w:t>az állami adóhatóságnál a kedvezményezett és a kedvezményezettben többségi befolyással rendelkező szervezet adószámának törlését, vagy</w:t>
      </w:r>
    </w:p>
    <w:p w:rsidR="00FF4B3A" w:rsidRPr="0074471E" w:rsidRDefault="0074471E" w:rsidP="0074471E">
      <w:pPr>
        <w:pStyle w:val="Listaszerbekezds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4471E">
        <w:rPr>
          <w:rFonts w:ascii="Times New Roman" w:hAnsi="Times New Roman"/>
          <w:sz w:val="24"/>
          <w:szCs w:val="24"/>
        </w:rPr>
        <w:t xml:space="preserve">természetes személy kedvezményezett </w:t>
      </w:r>
      <w:r>
        <w:rPr>
          <w:rFonts w:ascii="Times New Roman" w:hAnsi="Times New Roman"/>
          <w:sz w:val="24"/>
          <w:szCs w:val="24"/>
        </w:rPr>
        <w:t>kizárását a</w:t>
      </w:r>
      <w:r w:rsidRPr="0074471E">
        <w:rPr>
          <w:rFonts w:ascii="Times New Roman" w:hAnsi="Times New Roman"/>
          <w:sz w:val="24"/>
          <w:szCs w:val="24"/>
        </w:rPr>
        <w:t xml:space="preserve"> rendelet hatálya alá tartozó támogatások igénybevételéből.</w:t>
      </w:r>
    </w:p>
    <w:sectPr w:rsidR="00FF4B3A" w:rsidRPr="0074471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B04" w:rsidRDefault="00266B04" w:rsidP="00835374">
      <w:pPr>
        <w:spacing w:after="0" w:line="240" w:lineRule="auto"/>
      </w:pPr>
      <w:r>
        <w:separator/>
      </w:r>
    </w:p>
  </w:endnote>
  <w:endnote w:type="continuationSeparator" w:id="0">
    <w:p w:rsidR="00266B04" w:rsidRDefault="00266B04" w:rsidP="00835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374" w:rsidRDefault="00835374">
    <w:pPr>
      <w:pStyle w:val="llb"/>
    </w:pPr>
    <w:r>
      <w:rPr>
        <w:noProof/>
      </w:rPr>
      <w:drawing>
        <wp:inline distT="0" distB="0" distL="0" distR="0">
          <wp:extent cx="1905000" cy="638175"/>
          <wp:effectExtent l="0" t="0" r="0" b="9525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B04" w:rsidRDefault="00266B04" w:rsidP="00835374">
      <w:pPr>
        <w:spacing w:after="0" w:line="240" w:lineRule="auto"/>
      </w:pPr>
      <w:r>
        <w:separator/>
      </w:r>
    </w:p>
  </w:footnote>
  <w:footnote w:type="continuationSeparator" w:id="0">
    <w:p w:rsidR="00266B04" w:rsidRDefault="00266B04" w:rsidP="00835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374" w:rsidRDefault="00835374">
    <w:pPr>
      <w:pStyle w:val="lfej"/>
    </w:pPr>
    <w:r>
      <w:rPr>
        <w:noProof/>
      </w:rPr>
      <w:drawing>
        <wp:inline distT="0" distB="0" distL="0" distR="0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507FC3"/>
    <w:multiLevelType w:val="hybridMultilevel"/>
    <w:tmpl w:val="93825108"/>
    <w:lvl w:ilvl="0" w:tplc="3A3A4B5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6C5A164E"/>
    <w:multiLevelType w:val="hybridMultilevel"/>
    <w:tmpl w:val="B9929AE8"/>
    <w:lvl w:ilvl="0" w:tplc="F9CCBC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B3A"/>
    <w:rsid w:val="0008630F"/>
    <w:rsid w:val="00234C1B"/>
    <w:rsid w:val="00266B04"/>
    <w:rsid w:val="00362CF6"/>
    <w:rsid w:val="00377CB9"/>
    <w:rsid w:val="003A1674"/>
    <w:rsid w:val="00411EE3"/>
    <w:rsid w:val="00470046"/>
    <w:rsid w:val="004B4B9E"/>
    <w:rsid w:val="004C74DE"/>
    <w:rsid w:val="00582A40"/>
    <w:rsid w:val="006E01B5"/>
    <w:rsid w:val="0074471E"/>
    <w:rsid w:val="00756C93"/>
    <w:rsid w:val="00835374"/>
    <w:rsid w:val="008F1A65"/>
    <w:rsid w:val="009B7A83"/>
    <w:rsid w:val="00A472C1"/>
    <w:rsid w:val="00AE1A25"/>
    <w:rsid w:val="00DF7909"/>
    <w:rsid w:val="00E421BB"/>
    <w:rsid w:val="00E76EFB"/>
    <w:rsid w:val="00FF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75F179-3C7D-4E37-A10C-4A4D96FC6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F4B3A"/>
    <w:rPr>
      <w:rFonts w:ascii="Calibri" w:eastAsia="Times New Roman" w:hAnsi="Calibri" w:cs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F4B3A"/>
    <w:pPr>
      <w:ind w:left="708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E1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E1A25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8353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35374"/>
    <w:rPr>
      <w:rFonts w:ascii="Calibri" w:eastAsia="Times New Roman" w:hAnsi="Calibri" w:cs="Times New Roman"/>
      <w:lang w:eastAsia="hu-HU"/>
    </w:rPr>
  </w:style>
  <w:style w:type="paragraph" w:styleId="llb">
    <w:name w:val="footer"/>
    <w:basedOn w:val="Norml"/>
    <w:link w:val="llbChar"/>
    <w:uiPriority w:val="99"/>
    <w:unhideWhenUsed/>
    <w:rsid w:val="008353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35374"/>
    <w:rPr>
      <w:rFonts w:ascii="Calibri" w:eastAsia="Times New Roman" w:hAnsi="Calibri" w:cs="Times New Roman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424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3345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Utriné dr. Bartha Zsuzsanna Klára</dc:creator>
  <cp:lastModifiedBy>Veres Andrea</cp:lastModifiedBy>
  <cp:revision>2</cp:revision>
  <cp:lastPrinted>2016-06-14T11:43:00Z</cp:lastPrinted>
  <dcterms:created xsi:type="dcterms:W3CDTF">2016-06-15T07:47:00Z</dcterms:created>
  <dcterms:modified xsi:type="dcterms:W3CDTF">2016-06-15T07:47:00Z</dcterms:modified>
</cp:coreProperties>
</file>